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175B2" w14:textId="6118F889" w:rsidR="00E47B6D" w:rsidRDefault="00E47B6D"/>
    <w:p w14:paraId="160397CF" w14:textId="22E3933A" w:rsidR="00E75053" w:rsidRDefault="00E75053"/>
    <w:p w14:paraId="1EEA983E" w14:textId="77777777" w:rsidR="00872EDF" w:rsidRDefault="00872EDF" w:rsidP="00872EDF">
      <w:pPr>
        <w:pStyle w:val="Ttulo"/>
      </w:pPr>
      <w:bookmarkStart w:id="0" w:name="_Toc160596318"/>
      <w:bookmarkStart w:id="1" w:name="_Toc28858020"/>
      <w:r>
        <w:t>PARTE ESPECIAL</w:t>
      </w:r>
      <w:bookmarkEnd w:id="0"/>
      <w:bookmarkEnd w:id="1"/>
    </w:p>
    <w:p w14:paraId="28DF3AB9" w14:textId="77777777" w:rsidR="00872EDF" w:rsidRDefault="00872EDF" w:rsidP="00872EDF">
      <w:pPr>
        <w:pStyle w:val="Ttulo1"/>
        <w:rPr>
          <w:sz w:val="24"/>
          <w:szCs w:val="24"/>
        </w:rPr>
      </w:pPr>
      <w:bookmarkStart w:id="2" w:name="_Toc160596319"/>
      <w:bookmarkStart w:id="3" w:name="_Toc28858021"/>
      <w:r>
        <w:rPr>
          <w:sz w:val="24"/>
          <w:szCs w:val="24"/>
        </w:rPr>
        <w:t>DA LEGISLAÇÃO TRIBUTÁRIA E FISCAL DO MUNICÍPIO</w:t>
      </w:r>
      <w:bookmarkEnd w:id="2"/>
      <w:bookmarkEnd w:id="3"/>
    </w:p>
    <w:p w14:paraId="16DC8787" w14:textId="77777777" w:rsidR="00872EDF" w:rsidRDefault="00872EDF" w:rsidP="00872EDF">
      <w:pPr>
        <w:pStyle w:val="Ttulo1"/>
        <w:rPr>
          <w:sz w:val="10"/>
          <w:szCs w:val="10"/>
        </w:rPr>
      </w:pPr>
      <w:bookmarkStart w:id="4" w:name="_Toc160596320"/>
    </w:p>
    <w:p w14:paraId="254801FD" w14:textId="77777777" w:rsidR="00872EDF" w:rsidRDefault="00872EDF" w:rsidP="00872EDF">
      <w:pPr>
        <w:pStyle w:val="Ttulo1"/>
      </w:pPr>
      <w:bookmarkStart w:id="5" w:name="_Toc28858022"/>
      <w:r>
        <w:t>LIVRO I</w:t>
      </w:r>
      <w:bookmarkEnd w:id="4"/>
      <w:bookmarkEnd w:id="5"/>
      <w:r>
        <w:t xml:space="preserve"> </w:t>
      </w:r>
    </w:p>
    <w:p w14:paraId="56810660" w14:textId="77777777" w:rsidR="00872EDF" w:rsidRDefault="00872EDF" w:rsidP="00872EDF">
      <w:pPr>
        <w:pStyle w:val="Ttulo1"/>
      </w:pPr>
      <w:bookmarkStart w:id="6" w:name="_Toc160596321"/>
      <w:bookmarkStart w:id="7" w:name="_Toc28858023"/>
      <w:r>
        <w:t>DAS NORMAS E DO PROCEDIMENTO FISCAL</w:t>
      </w:r>
      <w:bookmarkEnd w:id="6"/>
      <w:bookmarkEnd w:id="7"/>
    </w:p>
    <w:p w14:paraId="2EDE64F2" w14:textId="77777777" w:rsidR="00872EDF" w:rsidRDefault="00872EDF" w:rsidP="00872EDF">
      <w:pPr>
        <w:jc w:val="center"/>
        <w:rPr>
          <w:rFonts w:ascii="Arial" w:hAnsi="Arial" w:cs="Arial"/>
          <w:b/>
          <w:sz w:val="10"/>
          <w:szCs w:val="10"/>
        </w:rPr>
      </w:pPr>
    </w:p>
    <w:p w14:paraId="24D36A1D" w14:textId="77777777" w:rsidR="00872EDF" w:rsidRDefault="00872EDF" w:rsidP="00872EDF">
      <w:pPr>
        <w:pStyle w:val="Ttulo2"/>
      </w:pPr>
      <w:bookmarkStart w:id="8" w:name="_Toc160596322"/>
      <w:bookmarkStart w:id="9" w:name="_Toc28858024"/>
      <w:r>
        <w:t>TÍTULO I</w:t>
      </w:r>
      <w:bookmarkEnd w:id="8"/>
      <w:bookmarkEnd w:id="9"/>
    </w:p>
    <w:p w14:paraId="5D9A97FA" w14:textId="77777777" w:rsidR="00872EDF" w:rsidRDefault="00872EDF" w:rsidP="00872EDF">
      <w:pPr>
        <w:pStyle w:val="Ttulo2"/>
      </w:pPr>
      <w:bookmarkStart w:id="10" w:name="_Toc160596323"/>
      <w:bookmarkStart w:id="11" w:name="_Toc28858025"/>
      <w:r>
        <w:t>DA UNIDADE FISCAL DE CUIABÁ</w:t>
      </w:r>
      <w:bookmarkEnd w:id="10"/>
      <w:bookmarkEnd w:id="11"/>
    </w:p>
    <w:p w14:paraId="0EC52991" w14:textId="77777777" w:rsidR="00872EDF" w:rsidRDefault="00872EDF" w:rsidP="00872EDF">
      <w:pPr>
        <w:jc w:val="center"/>
        <w:rPr>
          <w:rFonts w:ascii="Arial" w:hAnsi="Arial" w:cs="Arial"/>
          <w:b/>
          <w:sz w:val="22"/>
        </w:rPr>
      </w:pPr>
    </w:p>
    <w:p w14:paraId="3CD847B0" w14:textId="77777777" w:rsidR="00872EDF" w:rsidRDefault="00872EDF" w:rsidP="00872EDF">
      <w:pPr>
        <w:pStyle w:val="Recuodecorpodetex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</w:t>
      </w:r>
      <w:hyperlink r:id="rId4" w:history="1">
        <w:r>
          <w:rPr>
            <w:rStyle w:val="Hyperlink"/>
            <w:rFonts w:cs="Arial"/>
            <w:b/>
            <w:bCs/>
            <w:sz w:val="16"/>
            <w:szCs w:val="16"/>
          </w:rPr>
          <w:t>Corrigida redação do Título I pela errata de 09 de abril de 1999, publicada na Gazeta Municipal nº 418 de 16 de abril de 1999, onde se lê “DA UNIDADE DE FISCAL DE CUIABÁ”, leia-se “DA UNIDADE FISCAL DE CUIABÁ”)</w:t>
        </w:r>
      </w:hyperlink>
    </w:p>
    <w:p w14:paraId="504304A0" w14:textId="77777777" w:rsidR="00872EDF" w:rsidRDefault="00872EDF" w:rsidP="00872EDF">
      <w:pPr>
        <w:pStyle w:val="Recuodecorpodetexto"/>
        <w:rPr>
          <w:rFonts w:ascii="Arial" w:hAnsi="Arial" w:cs="Arial"/>
          <w:b/>
          <w:sz w:val="22"/>
        </w:rPr>
      </w:pPr>
    </w:p>
    <w:p w14:paraId="36155839" w14:textId="77777777" w:rsidR="00872EDF" w:rsidRDefault="00872EDF" w:rsidP="00872EDF">
      <w:pPr>
        <w:pStyle w:val="Recuodecorpodetexto"/>
        <w:ind w:firstLine="709"/>
        <w:rPr>
          <w:rFonts w:ascii="Arial" w:hAnsi="Arial" w:cs="Arial"/>
          <w:b/>
          <w:bCs/>
          <w:sz w:val="14"/>
        </w:rPr>
      </w:pPr>
      <w:r>
        <w:rPr>
          <w:rFonts w:ascii="Arial" w:hAnsi="Arial" w:cs="Arial"/>
          <w:b/>
          <w:sz w:val="22"/>
        </w:rPr>
        <w:t xml:space="preserve">Art. 149 – </w:t>
      </w:r>
      <w:r>
        <w:rPr>
          <w:rFonts w:ascii="Arial" w:hAnsi="Arial" w:cs="Arial"/>
          <w:sz w:val="22"/>
        </w:rPr>
        <w:t xml:space="preserve">Toda e qualquer importância devida aos cofres públicos municipais, decorrentes de tributos, multas fiscais e faixas de tributação previstas na legislação tributária, multas administrativas e preços públicos, e ainda, Dívida Ativa, serão expressas na legislação fiscal em moeda corrente, e atualizados com base na variação do Índice de Preços ao Consumidor Ampliado (IPCA), apurado pelo Instituto Brasileiro de Geografia e Estatística (IBGE), acumulado de novembro do ano anterior a outubro do ano em curso, com aplicação a partir de 1º de Janeiro do ano subsequente. </w:t>
      </w:r>
      <w:r>
        <w:rPr>
          <w:rFonts w:ascii="Arial" w:hAnsi="Arial" w:cs="Arial"/>
          <w:b/>
          <w:bCs/>
          <w:sz w:val="16"/>
          <w:szCs w:val="16"/>
        </w:rPr>
        <w:t>(Redação dada pelo artigo 1º da Lei Complementar nº 091 de 26 de dezembro de 2002, publicada na Gazeta Municipal nº 605 de 27 de dezembro de 2002)</w:t>
      </w:r>
    </w:p>
    <w:p w14:paraId="6BE66456" w14:textId="77777777" w:rsidR="00872EDF" w:rsidRDefault="00872EDF" w:rsidP="00872EDF">
      <w:pPr>
        <w:pStyle w:val="Recuodecorpodetexto"/>
        <w:rPr>
          <w:rFonts w:ascii="Arial" w:hAnsi="Arial" w:cs="Arial"/>
          <w:b/>
          <w:bCs/>
          <w:sz w:val="1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1318"/>
        <w:gridCol w:w="5033"/>
      </w:tblGrid>
      <w:tr w:rsidR="00872EDF" w14:paraId="1864BF2B" w14:textId="77777777" w:rsidTr="00872EDF">
        <w:trPr>
          <w:cantSplit/>
          <w:trHeight w:val="207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2B16" w14:textId="77777777" w:rsidR="00872EDF" w:rsidRDefault="00872EDF">
            <w:pPr>
              <w:pStyle w:val="Recuodecorpodetexto3"/>
              <w:tabs>
                <w:tab w:val="left" w:pos="-1134"/>
              </w:tabs>
              <w:ind w:right="45"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VARIAÇÕES DO IPCA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9793" w14:textId="77777777" w:rsidR="00872EDF" w:rsidRDefault="00872EDF">
            <w:pPr>
              <w:pStyle w:val="Recuodecorpodetexto3"/>
              <w:tabs>
                <w:tab w:val="left" w:pos="-1134"/>
              </w:tabs>
              <w:ind w:right="45"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TEXTOS LEGAIS E PUBLICAÇÃO</w:t>
            </w:r>
          </w:p>
        </w:tc>
      </w:tr>
      <w:tr w:rsidR="00872EDF" w14:paraId="45D345C4" w14:textId="77777777" w:rsidTr="00872EDF">
        <w:trPr>
          <w:cantSplit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68EA7" w14:textId="77777777" w:rsidR="00872EDF" w:rsidRDefault="00872EDF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 para 2001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B7D70" w14:textId="77777777" w:rsidR="00872EDF" w:rsidRDefault="00872EDF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5,35%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80EF9" w14:textId="77777777" w:rsidR="00872EDF" w:rsidRDefault="00872EDF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hyperlink r:id="rId5" w:history="1">
              <w:r>
                <w:rPr>
                  <w:rStyle w:val="Hyperlink"/>
                  <w:rFonts w:cs="Arial"/>
                  <w:sz w:val="18"/>
                  <w:szCs w:val="18"/>
                </w:rPr>
                <w:t>Portaria SMF 007/00, de 05-01-2001, Gazeta 507</w:t>
              </w:r>
            </w:hyperlink>
          </w:p>
        </w:tc>
      </w:tr>
      <w:tr w:rsidR="00872EDF" w14:paraId="5407CAAE" w14:textId="77777777" w:rsidTr="00872EDF">
        <w:trPr>
          <w:cantSplit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84BD7" w14:textId="77777777" w:rsidR="00872EDF" w:rsidRDefault="00872EDF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2001 para 2002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25691" w14:textId="77777777" w:rsidR="00872EDF" w:rsidRDefault="00872EDF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7,61%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FBBE3" w14:textId="77777777" w:rsidR="00872EDF" w:rsidRDefault="00872EDF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hyperlink r:id="rId6" w:history="1">
              <w:r>
                <w:rPr>
                  <w:rStyle w:val="Hyperlink"/>
                  <w:rFonts w:cs="Arial"/>
                  <w:sz w:val="18"/>
                  <w:szCs w:val="18"/>
                </w:rPr>
                <w:t>Portaria SMF 007/01, de 28-12-2001, Gazeta 553</w:t>
              </w:r>
            </w:hyperlink>
          </w:p>
        </w:tc>
      </w:tr>
      <w:tr w:rsidR="00872EDF" w14:paraId="170FDB77" w14:textId="77777777" w:rsidTr="00872EDF">
        <w:trPr>
          <w:cantSplit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75F89" w14:textId="77777777" w:rsidR="00872EDF" w:rsidRDefault="00872EDF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2002 para 2003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8DAF2" w14:textId="77777777" w:rsidR="00872EDF" w:rsidRDefault="00872EDF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8,45%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43706" w14:textId="77777777" w:rsidR="00872EDF" w:rsidRDefault="00872EDF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hyperlink r:id="rId7" w:history="1">
              <w:r>
                <w:rPr>
                  <w:rStyle w:val="Hyperlink"/>
                  <w:rFonts w:cs="Arial"/>
                  <w:sz w:val="18"/>
                  <w:szCs w:val="18"/>
                </w:rPr>
                <w:t>Portaria SMF 017/02, de 10-01-2003, Gazeta 606</w:t>
              </w:r>
            </w:hyperlink>
          </w:p>
        </w:tc>
      </w:tr>
      <w:tr w:rsidR="00872EDF" w14:paraId="5997478E" w14:textId="77777777" w:rsidTr="00872EDF">
        <w:trPr>
          <w:cantSplit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63287D" w14:textId="77777777" w:rsidR="00872EDF" w:rsidRDefault="00872EDF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2003 para 2004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52F75" w14:textId="77777777" w:rsidR="00872EDF" w:rsidRDefault="00872EDF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13,98%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A7280" w14:textId="77777777" w:rsidR="00872EDF" w:rsidRDefault="00872EDF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hyperlink r:id="rId8" w:history="1">
              <w:r>
                <w:rPr>
                  <w:rStyle w:val="Hyperlink"/>
                  <w:rFonts w:cs="Arial"/>
                  <w:sz w:val="18"/>
                  <w:szCs w:val="18"/>
                </w:rPr>
                <w:t>Portaria SMF 007/03, de 10-11-2003, Gazeta 664</w:t>
              </w:r>
            </w:hyperlink>
          </w:p>
        </w:tc>
      </w:tr>
      <w:tr w:rsidR="00872EDF" w14:paraId="09994908" w14:textId="77777777" w:rsidTr="00872EDF">
        <w:trPr>
          <w:cantSplit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0EF20" w14:textId="77777777" w:rsidR="00872EDF" w:rsidRDefault="00872EDF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2004 para 2005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25E9E" w14:textId="77777777" w:rsidR="00872EDF" w:rsidRDefault="00872EDF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6,86%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48B85" w14:textId="77777777" w:rsidR="00872EDF" w:rsidRDefault="00872EDF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hyperlink r:id="rId9" w:history="1">
              <w:r>
                <w:rPr>
                  <w:rStyle w:val="Hyperlink"/>
                  <w:rFonts w:cs="Arial"/>
                  <w:sz w:val="18"/>
                  <w:szCs w:val="18"/>
                </w:rPr>
                <w:t>Portaria SMF 010/04, de 19-11-2004, Gazeta 713</w:t>
              </w:r>
            </w:hyperlink>
          </w:p>
        </w:tc>
      </w:tr>
      <w:tr w:rsidR="00872EDF" w14:paraId="00CD8695" w14:textId="77777777" w:rsidTr="00872EDF">
        <w:trPr>
          <w:cantSplit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377F8" w14:textId="77777777" w:rsidR="00872EDF" w:rsidRDefault="00872EDF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2005 para 2006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E4A8C" w14:textId="77777777" w:rsidR="00872EDF" w:rsidRDefault="00872EDF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6,36%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EB474" w14:textId="77777777" w:rsidR="00872EDF" w:rsidRDefault="00872EDF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hyperlink r:id="rId10" w:history="1">
              <w:r>
                <w:rPr>
                  <w:rStyle w:val="Hyperlink"/>
                  <w:rFonts w:cs="Arial"/>
                  <w:sz w:val="18"/>
                  <w:szCs w:val="18"/>
                </w:rPr>
                <w:t>Portaria SMF 011/05, de 18-11-2005, Gazeta 765</w:t>
              </w:r>
            </w:hyperlink>
          </w:p>
        </w:tc>
      </w:tr>
      <w:tr w:rsidR="00872EDF" w14:paraId="432C81BE" w14:textId="77777777" w:rsidTr="00872EDF">
        <w:trPr>
          <w:cantSplit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0BDB2" w14:textId="77777777" w:rsidR="00872EDF" w:rsidRDefault="00872EDF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2006 para 2007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A3F05" w14:textId="77777777" w:rsidR="00872EDF" w:rsidRDefault="00872EDF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3,26%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04A3B" w14:textId="77777777" w:rsidR="00872EDF" w:rsidRDefault="00872EDF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hyperlink r:id="rId11" w:history="1">
              <w:r>
                <w:rPr>
                  <w:rStyle w:val="Hyperlink"/>
                  <w:rFonts w:cs="Arial"/>
                  <w:sz w:val="18"/>
                  <w:szCs w:val="18"/>
                </w:rPr>
                <w:t>Portaria SMF 006/06, de 17-11-2006, Gazeta 818</w:t>
              </w:r>
            </w:hyperlink>
          </w:p>
        </w:tc>
      </w:tr>
      <w:tr w:rsidR="00872EDF" w14:paraId="683906D3" w14:textId="77777777" w:rsidTr="00872EDF">
        <w:trPr>
          <w:cantSplit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A2B5F" w14:textId="77777777" w:rsidR="00872EDF" w:rsidRDefault="00872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2007 para 2008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E8AB7" w14:textId="77777777" w:rsidR="00872EDF" w:rsidRDefault="00872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4,12%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C78F4" w14:textId="77777777" w:rsidR="00872EDF" w:rsidRDefault="00872E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>
                <w:rPr>
                  <w:rStyle w:val="Hyperlink"/>
                  <w:rFonts w:cs="Arial"/>
                  <w:sz w:val="18"/>
                  <w:szCs w:val="18"/>
                </w:rPr>
                <w:t>Portaria SMF 010/07, de 12-11-2007, Gazeta 870</w:t>
              </w:r>
            </w:hyperlink>
          </w:p>
        </w:tc>
      </w:tr>
      <w:tr w:rsidR="00872EDF" w14:paraId="3C327D77" w14:textId="77777777" w:rsidTr="00872EDF">
        <w:trPr>
          <w:cantSplit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7B2DA" w14:textId="77777777" w:rsidR="00872EDF" w:rsidRDefault="00872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 para 2009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54C1A" w14:textId="77777777" w:rsidR="00872EDF" w:rsidRDefault="00872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6,41%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58BD6" w14:textId="77777777" w:rsidR="00872EDF" w:rsidRDefault="00872E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>
                <w:rPr>
                  <w:rStyle w:val="Hyperlink"/>
                  <w:rFonts w:cs="Arial"/>
                  <w:sz w:val="18"/>
                  <w:szCs w:val="18"/>
                </w:rPr>
                <w:t>Portaria SMF 012/08, de 12-11-2008, Gazeta 925</w:t>
              </w:r>
            </w:hyperlink>
          </w:p>
        </w:tc>
      </w:tr>
      <w:tr w:rsidR="00872EDF" w14:paraId="2D255646" w14:textId="77777777" w:rsidTr="00872EDF">
        <w:trPr>
          <w:cantSplit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40748" w14:textId="77777777" w:rsidR="00872EDF" w:rsidRDefault="00872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 para 2010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8592E" w14:textId="77777777" w:rsidR="00872EDF" w:rsidRDefault="00872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4,17%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215A5" w14:textId="77777777" w:rsidR="00872EDF" w:rsidRDefault="00872E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>
                <w:rPr>
                  <w:rStyle w:val="Hyperlink"/>
                  <w:rFonts w:cs="Arial"/>
                  <w:sz w:val="18"/>
                  <w:szCs w:val="18"/>
                </w:rPr>
                <w:t>Portaria SMF 009/09, de 13-11-2009, Gazeta 978</w:t>
              </w:r>
            </w:hyperlink>
          </w:p>
        </w:tc>
      </w:tr>
      <w:tr w:rsidR="00872EDF" w14:paraId="43C8EBEC" w14:textId="77777777" w:rsidTr="00872EDF">
        <w:trPr>
          <w:cantSplit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B9486" w14:textId="77777777" w:rsidR="00872EDF" w:rsidRDefault="00872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 para 2011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D8B09" w14:textId="77777777" w:rsidR="00872EDF" w:rsidRDefault="00872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5,20%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B8E24" w14:textId="77777777" w:rsidR="00872EDF" w:rsidRDefault="00872E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>
                <w:rPr>
                  <w:rStyle w:val="Hyperlink"/>
                  <w:rFonts w:cs="Arial"/>
                  <w:sz w:val="18"/>
                  <w:szCs w:val="18"/>
                </w:rPr>
                <w:t>Portaria SMF 006/10, de 16-11-2010. Gazeta 1037</w:t>
              </w:r>
            </w:hyperlink>
          </w:p>
        </w:tc>
      </w:tr>
      <w:tr w:rsidR="00872EDF" w14:paraId="594F963D" w14:textId="77777777" w:rsidTr="00872EDF">
        <w:trPr>
          <w:cantSplit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F857E" w14:textId="77777777" w:rsidR="00872EDF" w:rsidRDefault="00872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 para 2012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0F490" w14:textId="77777777" w:rsidR="00872EDF" w:rsidRDefault="00872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6,97%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2FE38" w14:textId="77777777" w:rsidR="00872EDF" w:rsidRDefault="00872E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>
                <w:rPr>
                  <w:rStyle w:val="Hyperlink"/>
                  <w:rFonts w:cs="Arial"/>
                  <w:sz w:val="18"/>
                  <w:szCs w:val="18"/>
                </w:rPr>
                <w:t>Portaria SMF 007/11, de 17-11-2011. Gazeta 1088</w:t>
              </w:r>
            </w:hyperlink>
          </w:p>
        </w:tc>
      </w:tr>
      <w:tr w:rsidR="00872EDF" w14:paraId="4B38E1FF" w14:textId="77777777" w:rsidTr="00872EDF">
        <w:trPr>
          <w:cantSplit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39194" w14:textId="77777777" w:rsidR="00872EDF" w:rsidRDefault="00872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2012 para 2013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4B86E" w14:textId="77777777" w:rsidR="00872EDF" w:rsidRDefault="00872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5,45%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40962" w14:textId="77777777" w:rsidR="00872EDF" w:rsidRDefault="00872E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>
                <w:rPr>
                  <w:rStyle w:val="Hyperlink"/>
                  <w:rFonts w:cs="Arial"/>
                  <w:sz w:val="18"/>
                  <w:szCs w:val="18"/>
                </w:rPr>
                <w:t>Portaria SMF 003/2012, de 09-11-2012, Gazeta 1162</w:t>
              </w:r>
            </w:hyperlink>
          </w:p>
        </w:tc>
      </w:tr>
      <w:tr w:rsidR="00872EDF" w14:paraId="455FE356" w14:textId="77777777" w:rsidTr="00872EDF">
        <w:trPr>
          <w:cantSplit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2D4F8" w14:textId="77777777" w:rsidR="00872EDF" w:rsidRDefault="00872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2013 para 2014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1060E" w14:textId="77777777" w:rsidR="00872EDF" w:rsidRDefault="00872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5,84%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250BA" w14:textId="77777777" w:rsidR="00872EDF" w:rsidRDefault="00872E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>
                <w:rPr>
                  <w:rStyle w:val="Hyperlink"/>
                  <w:rFonts w:cs="Arial"/>
                  <w:sz w:val="18"/>
                  <w:szCs w:val="18"/>
                </w:rPr>
                <w:t>Portaria SMF 005/2013, de 26-11-2013, DOC nº 266, TCE-MT</w:t>
              </w:r>
            </w:hyperlink>
          </w:p>
        </w:tc>
      </w:tr>
      <w:tr w:rsidR="00872EDF" w14:paraId="7FE0624B" w14:textId="77777777" w:rsidTr="00872EDF">
        <w:trPr>
          <w:cantSplit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12626" w14:textId="77777777" w:rsidR="00872EDF" w:rsidRDefault="00872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 para 2015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1335B" w14:textId="77777777" w:rsidR="00872EDF" w:rsidRDefault="00872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6,59%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C02B3" w14:textId="77777777" w:rsidR="00872EDF" w:rsidRDefault="00872E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>
                <w:rPr>
                  <w:rStyle w:val="Hyperlink"/>
                  <w:rFonts w:cs="Arial"/>
                  <w:sz w:val="18"/>
                  <w:szCs w:val="18"/>
                </w:rPr>
                <w:t>Portaria SMF 030/14/SMF/GS, DOC, TCE nº 506, pág.71</w:t>
              </w:r>
            </w:hyperlink>
          </w:p>
        </w:tc>
      </w:tr>
      <w:tr w:rsidR="00872EDF" w14:paraId="449EB452" w14:textId="77777777" w:rsidTr="00872EDF">
        <w:trPr>
          <w:cantSplit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7CC35" w14:textId="77777777" w:rsidR="00872EDF" w:rsidRDefault="00872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 para 2016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1FBEC" w14:textId="77777777" w:rsidR="00872EDF" w:rsidRDefault="00872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9,93%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A7171" w14:textId="77777777" w:rsidR="00872EDF" w:rsidRDefault="00872E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>
                <w:rPr>
                  <w:rStyle w:val="Hyperlink"/>
                  <w:rFonts w:cs="Arial"/>
                  <w:sz w:val="18"/>
                  <w:szCs w:val="18"/>
                </w:rPr>
                <w:t>Portaria SMF 048/15/SMF/GS, de 06-11-2015, TCE nº 748</w:t>
              </w:r>
            </w:hyperlink>
          </w:p>
        </w:tc>
      </w:tr>
      <w:tr w:rsidR="00872EDF" w14:paraId="0316C488" w14:textId="77777777" w:rsidTr="00872EDF">
        <w:trPr>
          <w:cantSplit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89771" w14:textId="77777777" w:rsidR="00872EDF" w:rsidRDefault="00872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 para 2017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681E0" w14:textId="77777777" w:rsidR="00872EDF" w:rsidRDefault="00872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7,87%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12E36" w14:textId="77777777" w:rsidR="00872EDF" w:rsidRDefault="00872E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>
                <w:rPr>
                  <w:rStyle w:val="Hyperlink"/>
                  <w:rFonts w:cs="Arial"/>
                  <w:sz w:val="18"/>
                  <w:szCs w:val="18"/>
                </w:rPr>
                <w:t>Portaria SMF 036/16/SMF/GS, de 06-12-2016. TCE nº 1008</w:t>
              </w:r>
            </w:hyperlink>
          </w:p>
        </w:tc>
      </w:tr>
      <w:tr w:rsidR="00872EDF" w14:paraId="76D84BE2" w14:textId="77777777" w:rsidTr="00872EDF">
        <w:trPr>
          <w:cantSplit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E5313" w14:textId="77777777" w:rsidR="00872EDF" w:rsidRDefault="00872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 para 2018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5C630" w14:textId="77777777" w:rsidR="00872EDF" w:rsidRDefault="00872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2,70%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0F875" w14:textId="77777777" w:rsidR="00872EDF" w:rsidRDefault="00872EDF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Portaria SMF 060/2017, de 14/11/2017. DOC-TCE/MT 1240</w:t>
            </w:r>
          </w:p>
        </w:tc>
      </w:tr>
      <w:tr w:rsidR="00872EDF" w14:paraId="464CD38C" w14:textId="77777777" w:rsidTr="00872EDF">
        <w:trPr>
          <w:cantSplit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423D2" w14:textId="77777777" w:rsidR="00872EDF" w:rsidRDefault="00872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 para 2019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F1FE8" w14:textId="77777777" w:rsidR="00872EDF" w:rsidRDefault="00872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4,56%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7E158" w14:textId="77777777" w:rsidR="00872EDF" w:rsidRDefault="00872EDF">
            <w:pPr>
              <w:jc w:val="both"/>
              <w:rPr>
                <w:rFonts w:ascii="Arial" w:hAnsi="Arial" w:cs="Arial"/>
                <w:color w:val="00B0F0"/>
                <w:sz w:val="18"/>
                <w:szCs w:val="18"/>
              </w:rPr>
            </w:pPr>
            <w:hyperlink r:id="rId22" w:history="1">
              <w:r>
                <w:rPr>
                  <w:rStyle w:val="Hyperlink"/>
                  <w:rFonts w:cs="Arial"/>
                  <w:sz w:val="18"/>
                  <w:szCs w:val="18"/>
                </w:rPr>
                <w:t>Portaria SMF 043/18/SMF/GS, de 13-11-2018, TCE nº 1.484</w:t>
              </w:r>
            </w:hyperlink>
            <w:r>
              <w:rPr>
                <w:rFonts w:ascii="Arial" w:hAnsi="Arial" w:cs="Arial"/>
                <w:color w:val="00B0F0"/>
                <w:sz w:val="18"/>
                <w:szCs w:val="18"/>
              </w:rPr>
              <w:t>.</w:t>
            </w:r>
          </w:p>
        </w:tc>
      </w:tr>
      <w:tr w:rsidR="00872EDF" w14:paraId="792EEB6C" w14:textId="77777777" w:rsidTr="00872EDF">
        <w:trPr>
          <w:cantSplit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C6EE4" w14:textId="77777777" w:rsidR="00872EDF" w:rsidRDefault="00872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 para 2020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6C9D0" w14:textId="77777777" w:rsidR="00872EDF" w:rsidRDefault="00872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2,54%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9181C" w14:textId="77777777" w:rsidR="00872EDF" w:rsidRDefault="00872E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>
                <w:rPr>
                  <w:rStyle w:val="Hyperlink"/>
                  <w:rFonts w:cs="Arial"/>
                  <w:sz w:val="18"/>
                  <w:szCs w:val="18"/>
                </w:rPr>
                <w:t>Portaria SMF 023/19/SMF/GS, de 11-11-2019, TCE nº 1.773</w:t>
              </w:r>
            </w:hyperlink>
          </w:p>
        </w:tc>
      </w:tr>
      <w:tr w:rsidR="00872EDF" w14:paraId="3A4CC855" w14:textId="77777777" w:rsidTr="00872EDF">
        <w:trPr>
          <w:cantSplit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A74D0" w14:textId="77777777" w:rsidR="00872EDF" w:rsidRDefault="00872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 para 2021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01CA9" w14:textId="77777777" w:rsidR="00872EDF" w:rsidRDefault="00872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3,92%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87C14" w14:textId="77777777" w:rsidR="00872EDF" w:rsidRDefault="00872E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>
                <w:rPr>
                  <w:rStyle w:val="Hyperlink"/>
                  <w:rFonts w:cs="Arial"/>
                  <w:sz w:val="18"/>
                  <w:szCs w:val="18"/>
                </w:rPr>
                <w:t>Portaria SMF 010/20/SMF/GS, de 19-11-2020, TCE nº 2068</w:t>
              </w:r>
            </w:hyperlink>
          </w:p>
        </w:tc>
      </w:tr>
    </w:tbl>
    <w:p w14:paraId="0F93E64C" w14:textId="77777777" w:rsidR="00E75053" w:rsidRDefault="00E75053" w:rsidP="00872EDF">
      <w:pPr>
        <w:pStyle w:val="Ttulo"/>
      </w:pPr>
    </w:p>
    <w:sectPr w:rsidR="00E750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53"/>
    <w:rsid w:val="000D77D1"/>
    <w:rsid w:val="00872EDF"/>
    <w:rsid w:val="00E47B6D"/>
    <w:rsid w:val="00E7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320D"/>
  <w15:chartTrackingRefBased/>
  <w15:docId w15:val="{D35A8701-7405-4DB0-B7B5-E060A737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5053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qFormat/>
    <w:rsid w:val="00E75053"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505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75053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E75053"/>
    <w:pPr>
      <w:jc w:val="center"/>
      <w:outlineLvl w:val="0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rsid w:val="00E7505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75053"/>
    <w:pPr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7505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E75053"/>
    <w:pPr>
      <w:ind w:right="-51" w:firstLine="709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7505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rsid w:val="00E75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8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elenise.ferreira\Downloads\ANEXOS\LEGISLA&#199;&#195;O%20MUNICIPAL\04%20PORTARIAS%20SMF\007%2003%20IPCA%202003.doc" TargetMode="External"/><Relationship Id="rId13" Type="http://schemas.openxmlformats.org/officeDocument/2006/relationships/hyperlink" Target="file:///C:\Users\helenise.ferreira\Downloads\ANEXOS\LEGISLA&#199;&#195;O%20MUNICIPAL\04%20PORTARIAS%20SMF\Portaria%20012%2008%20IPCA%202008-2009.doc" TargetMode="External"/><Relationship Id="rId18" Type="http://schemas.openxmlformats.org/officeDocument/2006/relationships/hyperlink" Target="file:///C:\Users\helenise.ferreira\Downloads\ANEXOS\LEGISLA&#199;&#195;O%20MUNICIPAL\04%20PORTARIAS%20SMF\PORTARIA%20SMF%20005-2013,%20IPCA%20PARA%202014.pd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file:///C:\Users\helenise.ferreira\Downloads\ANEXOS\LEGISLA&#199;&#195;O%20MUNICIPAL\04%20PORTARIAS%20SMF\PORTARIA%20IPCA%20PARA%202017.pdf" TargetMode="External"/><Relationship Id="rId7" Type="http://schemas.openxmlformats.org/officeDocument/2006/relationships/hyperlink" Target="file:///C:\Users\helenise.ferreira\Downloads\ANEXOS\LEGISLA&#199;&#195;O%20MUNICIPAL\04%20PORTARIAS%20SMF\017%2002%20IPCA%202002.doc" TargetMode="External"/><Relationship Id="rId12" Type="http://schemas.openxmlformats.org/officeDocument/2006/relationships/hyperlink" Target="file:///C:\Users\helenise.ferreira\Downloads\ANEXOS\LEGISLA&#199;&#195;O%20MUNICIPAL\04%20PORTARIAS%20SMF\Portaria%20010%2007%20IPCA%202007.doc" TargetMode="External"/><Relationship Id="rId17" Type="http://schemas.openxmlformats.org/officeDocument/2006/relationships/hyperlink" Target="file:///C:\Users\helenise.ferreira\Downloads\ANEXOS\LEGISLA&#199;&#195;O%20MUNICIPAL\04%20PORTARIAS%20SMF\Portaria%20003%202012%20IPCA%20para%20%202013.docx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helenise.ferreira\Downloads\ANEXOS\LEGISLA&#199;&#195;O%20MUNICIPAL\04%20PORTARIAS%20SMF\PORTARIA%20IPCA%202012.docx" TargetMode="External"/><Relationship Id="rId20" Type="http://schemas.openxmlformats.org/officeDocument/2006/relationships/hyperlink" Target="file:///C:\Users\helenise.ferreira\Downloads\ANEXOS\LEGISLA&#199;&#195;O%20MUNICIPAL\04%20PORTARIAS%20SMF\IPCA%20PARA%202016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helenise.ferreira\Downloads\ANEXOS\LEGISLA&#199;&#195;O%20MUNICIPAL\04%20PORTARIAS%20SMF\007%2001%20IPCA%202001.doc" TargetMode="External"/><Relationship Id="rId11" Type="http://schemas.openxmlformats.org/officeDocument/2006/relationships/hyperlink" Target="file:///C:\Users\helenise.ferreira\Downloads\ANEXOS\LEGISLA&#199;&#195;O%20MUNICIPAL\04%20PORTARIAS%20SMF\Portaria%20006%2006%20IPCA%202006.doc" TargetMode="External"/><Relationship Id="rId24" Type="http://schemas.openxmlformats.org/officeDocument/2006/relationships/hyperlink" Target="file:///C:\Users\jsalomao\OneDrive\&#193;rea%20de%20Trabalho\BACKUP%20SALOM&#195;O-GOEMT%2028-10-2020\SALOM&#195;O%20(PARTICULAR)\PREFEITURA%202020-2021\PORTARIA%20010%20%20-%20IPCA%202021%20PUBLICADA.pdf" TargetMode="External"/><Relationship Id="rId5" Type="http://schemas.openxmlformats.org/officeDocument/2006/relationships/hyperlink" Target="file:///C:\Users\helenise.ferreira\Downloads\ANEXOS\LEGISLA&#199;&#195;O%20MUNICIPAL\04%20PORTARIAS%20SMF\007%2000%20IPCA%202000.DOC" TargetMode="External"/><Relationship Id="rId15" Type="http://schemas.openxmlformats.org/officeDocument/2006/relationships/hyperlink" Target="file:///C:\Users\helenise.ferreira\Downloads\ANEXOS\LEGISLA&#199;&#195;O%20MUNICIPAL\04%20PORTARIAS%20SMF\PORTARIA%20006-2010%20IPCA%202010-2011.doc" TargetMode="External"/><Relationship Id="rId23" Type="http://schemas.openxmlformats.org/officeDocument/2006/relationships/hyperlink" Target="file:///C:\Users\jsalomao\OneDrive\Downloads\ANEXOS\LEGISLA&#199;&#195;O%20MUNICIPAL\04%20PORTARIAS%20SMF\PORTARIA%20SMF%20N&#186;%20023-2019%20-%20%20IPCA%20PARA%202020.pdf" TargetMode="External"/><Relationship Id="rId10" Type="http://schemas.openxmlformats.org/officeDocument/2006/relationships/hyperlink" Target="file:///C:\Users\helenise.ferreira\Downloads\ANEXOS\LEGISLA&#199;&#195;O%20MUNICIPAL\04%20PORTARIAS%20SMF\011%2005%20IPCA%202005.doc" TargetMode="External"/><Relationship Id="rId19" Type="http://schemas.openxmlformats.org/officeDocument/2006/relationships/hyperlink" Target="file:///C:\Users\helenise.ferreira\Downloads\ANEXOS\LEGISLA&#199;&#195;O%20MUNICIPAL\04%20PORTARIAS%20SMF\PORTARIA%20N&#186;%20030%20SMF,%20IPCA%20PARA%202015.pdf" TargetMode="External"/><Relationship Id="rId4" Type="http://schemas.openxmlformats.org/officeDocument/2006/relationships/hyperlink" Target="file:///C:\Users\jsalomao\OneDrive\Downloads\ANEXOS\LEGISLA&#199;&#195;O%20MUNICIPAL\06%20ERRATAS\Erratas%2001%2099%20e%2002%2099.doc" TargetMode="External"/><Relationship Id="rId9" Type="http://schemas.openxmlformats.org/officeDocument/2006/relationships/hyperlink" Target="file:///C:\Users\helenise.ferreira\Downloads\ANEXOS\LEGISLA&#199;&#195;O%20MUNICIPAL\04%20PORTARIAS%20SMF\PORTARIA%20010%2004%20IPCA%202004.doc" TargetMode="External"/><Relationship Id="rId14" Type="http://schemas.openxmlformats.org/officeDocument/2006/relationships/hyperlink" Target="file:///C:\Users\helenise.ferreira\Downloads\ANEXOS\LEGISLA&#199;&#195;O%20MUNICIPAL\04%20PORTARIAS%20SMF\Portaria%20009%2009%20IPCA%202009-2010.doc" TargetMode="External"/><Relationship Id="rId22" Type="http://schemas.openxmlformats.org/officeDocument/2006/relationships/hyperlink" Target="file:///C:\Users\jsalomao\OneDrive\Downloads\ANEXOS\LEGISLA&#199;&#195;O%20MUNICIPAL\04%20PORTARIAS%20SMF\PORT%20SMF%20N&#186;%20043,%20DE%2013-11-2018,%20IPCA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939</Words>
  <Characters>5074</Characters>
  <Application>Microsoft Office Word</Application>
  <DocSecurity>0</DocSecurity>
  <Lines>42</Lines>
  <Paragraphs>12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GRANDE ORIENTE MT .</dc:creator>
  <cp:keywords/>
  <dc:description/>
  <cp:lastModifiedBy>GRANDE ORIENTE MT .</cp:lastModifiedBy>
  <cp:revision>2</cp:revision>
  <dcterms:created xsi:type="dcterms:W3CDTF">2020-11-23T18:30:00Z</dcterms:created>
  <dcterms:modified xsi:type="dcterms:W3CDTF">2021-01-28T18:28:00Z</dcterms:modified>
</cp:coreProperties>
</file>